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5A56" w14:textId="4395DB89" w:rsidR="00C54CDB" w:rsidRPr="00C21CC3" w:rsidRDefault="003646E4" w:rsidP="00731652">
      <w:pPr>
        <w:jc w:val="center"/>
        <w:rPr>
          <w:b/>
          <w:bCs/>
        </w:rPr>
      </w:pPr>
      <w:r>
        <w:rPr>
          <w:noProof/>
        </w:rPr>
        <w:drawing>
          <wp:anchor distT="0" distB="0" distL="114300" distR="114300" simplePos="0" relativeHeight="251658240" behindDoc="0" locked="0" layoutInCell="1" allowOverlap="1" wp14:anchorId="02D7AA2B" wp14:editId="6CCFA551">
            <wp:simplePos x="0" y="0"/>
            <wp:positionH relativeFrom="margin">
              <wp:posOffset>3105150</wp:posOffset>
            </wp:positionH>
            <wp:positionV relativeFrom="margin">
              <wp:posOffset>48571</wp:posOffset>
            </wp:positionV>
            <wp:extent cx="3549650" cy="1511300"/>
            <wp:effectExtent l="0" t="0" r="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9650" cy="1511300"/>
                    </a:xfrm>
                    <a:prstGeom prst="rect">
                      <a:avLst/>
                    </a:prstGeom>
                  </pic:spPr>
                </pic:pic>
              </a:graphicData>
            </a:graphic>
            <wp14:sizeRelH relativeFrom="margin">
              <wp14:pctWidth>0</wp14:pctWidth>
            </wp14:sizeRelH>
            <wp14:sizeRelV relativeFrom="margin">
              <wp14:pctHeight>0</wp14:pctHeight>
            </wp14:sizeRelV>
          </wp:anchor>
        </w:drawing>
      </w:r>
    </w:p>
    <w:p w14:paraId="62C24DE5" w14:textId="1BE537AE" w:rsidR="0094416F" w:rsidRPr="00C21CC3" w:rsidRDefault="0094416F" w:rsidP="0094416F">
      <w:pPr>
        <w:ind w:firstLine="720"/>
        <w:rPr>
          <w:b/>
          <w:bCs/>
        </w:rPr>
      </w:pPr>
      <w:r w:rsidRPr="00C21CC3">
        <w:rPr>
          <w:b/>
          <w:bCs/>
        </w:rPr>
        <w:t>Great Bend Economic Development</w:t>
      </w:r>
    </w:p>
    <w:p w14:paraId="4E9E4947" w14:textId="65D345B9" w:rsidR="0094416F" w:rsidRDefault="002B48AE" w:rsidP="0094416F">
      <w:pPr>
        <w:ind w:firstLine="720"/>
      </w:pPr>
      <w:r>
        <w:t>3111 10</w:t>
      </w:r>
      <w:r w:rsidRPr="002B48AE">
        <w:rPr>
          <w:vertAlign w:val="superscript"/>
        </w:rPr>
        <w:t>th</w:t>
      </w:r>
      <w:r>
        <w:t xml:space="preserve"> Street</w:t>
      </w:r>
    </w:p>
    <w:p w14:paraId="68E89594" w14:textId="7526AC88" w:rsidR="002B48AE" w:rsidRDefault="002B48AE" w:rsidP="0094416F">
      <w:pPr>
        <w:ind w:firstLine="720"/>
      </w:pPr>
      <w:r>
        <w:t>Great Bend, KS 67530</w:t>
      </w:r>
    </w:p>
    <w:p w14:paraId="41337FF9" w14:textId="1716FCBF" w:rsidR="008A3F66" w:rsidRDefault="002B48AE" w:rsidP="00841BF7">
      <w:pPr>
        <w:tabs>
          <w:tab w:val="left" w:pos="8240"/>
        </w:tabs>
        <w:ind w:firstLine="720"/>
      </w:pPr>
      <w:r>
        <w:t>(620) 796-</w:t>
      </w:r>
      <w:r w:rsidR="008A3F66">
        <w:t>2407</w:t>
      </w:r>
      <w:r w:rsidR="00841BF7">
        <w:tab/>
      </w:r>
    </w:p>
    <w:p w14:paraId="300E4039" w14:textId="695D9E36" w:rsidR="008A3F66" w:rsidRDefault="00000000" w:rsidP="008A3F66">
      <w:pPr>
        <w:ind w:firstLine="720"/>
      </w:pPr>
      <w:hyperlink r:id="rId10" w:history="1">
        <w:r w:rsidR="008A3F66" w:rsidRPr="003552E7">
          <w:rPr>
            <w:rStyle w:val="Hyperlink"/>
          </w:rPr>
          <w:t>marketing@gbedinc.com</w:t>
        </w:r>
      </w:hyperlink>
    </w:p>
    <w:p w14:paraId="30A42DDC" w14:textId="76DD13A2" w:rsidR="008A3F66" w:rsidRDefault="00000000" w:rsidP="008A3F66">
      <w:pPr>
        <w:ind w:firstLine="720"/>
      </w:pPr>
      <w:hyperlink r:id="rId11" w:history="1">
        <w:r w:rsidR="009A5715" w:rsidRPr="003552E7">
          <w:rPr>
            <w:rStyle w:val="Hyperlink"/>
          </w:rPr>
          <w:t>www.gbedinc.com</w:t>
        </w:r>
      </w:hyperlink>
    </w:p>
    <w:p w14:paraId="0F8C3911" w14:textId="77777777" w:rsidR="009A5715" w:rsidRDefault="009A5715" w:rsidP="008A3F66">
      <w:pPr>
        <w:ind w:firstLine="720"/>
      </w:pPr>
    </w:p>
    <w:p w14:paraId="01F0905E" w14:textId="4C22B9E7" w:rsidR="00ED0DC6" w:rsidRDefault="00FD256F" w:rsidP="00FD256F">
      <w:pPr>
        <w:jc w:val="right"/>
      </w:pPr>
      <w:r>
        <w:rPr>
          <w:noProof/>
        </w:rPr>
        <w:drawing>
          <wp:inline distT="0" distB="0" distL="0" distR="0" wp14:anchorId="6B42A363" wp14:editId="76831050">
            <wp:extent cx="6854495" cy="120315"/>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2">
                      <a:extLst>
                        <a:ext uri="{28A0092B-C50C-407E-A947-70E740481C1C}">
                          <a14:useLocalDpi xmlns:a14="http://schemas.microsoft.com/office/drawing/2010/main" val="0"/>
                        </a:ext>
                      </a:extLst>
                    </a:blip>
                    <a:srcRect t="94180" b="4464"/>
                    <a:stretch/>
                  </pic:blipFill>
                  <pic:spPr bwMode="auto">
                    <a:xfrm>
                      <a:off x="0" y="0"/>
                      <a:ext cx="6858000" cy="120377"/>
                    </a:xfrm>
                    <a:prstGeom prst="rect">
                      <a:avLst/>
                    </a:prstGeom>
                    <a:ln>
                      <a:noFill/>
                    </a:ln>
                    <a:extLst>
                      <a:ext uri="{53640926-AAD7-44D8-BBD7-CCE9431645EC}">
                        <a14:shadowObscured xmlns:a14="http://schemas.microsoft.com/office/drawing/2010/main"/>
                      </a:ext>
                    </a:extLst>
                  </pic:spPr>
                </pic:pic>
              </a:graphicData>
            </a:graphic>
          </wp:inline>
        </w:drawing>
      </w:r>
    </w:p>
    <w:p w14:paraId="7E73BA75" w14:textId="77777777" w:rsidR="00ED0DC6" w:rsidRDefault="00ED0DC6" w:rsidP="008A3F66">
      <w:pPr>
        <w:ind w:firstLine="720"/>
      </w:pPr>
    </w:p>
    <w:p w14:paraId="269B0E80" w14:textId="3A041E23" w:rsidR="00B53891" w:rsidRPr="00FA7639" w:rsidRDefault="00C21CC3" w:rsidP="009332C3">
      <w:pPr>
        <w:ind w:firstLine="720"/>
        <w:rPr>
          <w:rFonts w:cstheme="minorHAnsi"/>
          <w:b/>
          <w:bCs/>
          <w:sz w:val="28"/>
          <w:szCs w:val="28"/>
        </w:rPr>
      </w:pPr>
      <w:r w:rsidRPr="00FA7639">
        <w:rPr>
          <w:rFonts w:cstheme="minorHAnsi"/>
          <w:b/>
          <w:bCs/>
          <w:sz w:val="28"/>
          <w:szCs w:val="28"/>
        </w:rPr>
        <w:t xml:space="preserve">For </w:t>
      </w:r>
      <w:r w:rsidR="003646E4">
        <w:rPr>
          <w:rFonts w:cstheme="minorHAnsi"/>
          <w:b/>
          <w:bCs/>
          <w:sz w:val="28"/>
          <w:szCs w:val="28"/>
        </w:rPr>
        <w:t>I</w:t>
      </w:r>
      <w:r w:rsidRPr="00FA7639">
        <w:rPr>
          <w:rFonts w:cstheme="minorHAnsi"/>
          <w:b/>
          <w:bCs/>
          <w:sz w:val="28"/>
          <w:szCs w:val="28"/>
        </w:rPr>
        <w:t>mmediate Release:</w:t>
      </w:r>
      <w:r w:rsidR="0001775B" w:rsidRPr="00FA7639">
        <w:rPr>
          <w:rFonts w:cstheme="minorHAnsi"/>
          <w:b/>
          <w:bCs/>
          <w:sz w:val="28"/>
          <w:szCs w:val="28"/>
        </w:rPr>
        <w:t xml:space="preserve"> </w:t>
      </w:r>
    </w:p>
    <w:p w14:paraId="2ABE8559" w14:textId="6332956B" w:rsidR="00667AC5" w:rsidRPr="00FA7639" w:rsidRDefault="0001775B" w:rsidP="009332C3">
      <w:pPr>
        <w:ind w:firstLine="720"/>
        <w:rPr>
          <w:rFonts w:cstheme="minorHAnsi"/>
        </w:rPr>
      </w:pPr>
      <w:r w:rsidRPr="00FA7639">
        <w:rPr>
          <w:rFonts w:cstheme="minorHAnsi"/>
        </w:rPr>
        <w:t>August 16, 2022</w:t>
      </w:r>
    </w:p>
    <w:p w14:paraId="195A78A7" w14:textId="77777777" w:rsidR="009332C3" w:rsidRDefault="009332C3" w:rsidP="009332C3">
      <w:pPr>
        <w:ind w:firstLine="720"/>
        <w:rPr>
          <w:rFonts w:cstheme="minorHAnsi"/>
          <w:b/>
          <w:bCs/>
          <w:sz w:val="28"/>
          <w:szCs w:val="28"/>
        </w:rPr>
      </w:pPr>
    </w:p>
    <w:p w14:paraId="4A88A1D0" w14:textId="5DD85027" w:rsidR="009332C3" w:rsidRPr="0099572F" w:rsidRDefault="00343EE5" w:rsidP="00343EE5">
      <w:pPr>
        <w:ind w:left="720"/>
        <w:rPr>
          <w:rFonts w:asciiTheme="majorHAnsi" w:hAnsiTheme="majorHAnsi" w:cstheme="majorHAnsi"/>
          <w:b/>
          <w:bCs/>
          <w:sz w:val="32"/>
          <w:szCs w:val="32"/>
        </w:rPr>
      </w:pPr>
      <w:r w:rsidRPr="0099572F">
        <w:rPr>
          <w:rFonts w:asciiTheme="majorHAnsi" w:hAnsiTheme="majorHAnsi" w:cstheme="majorHAnsi"/>
          <w:b/>
          <w:bCs/>
          <w:sz w:val="32"/>
          <w:szCs w:val="32"/>
        </w:rPr>
        <w:t xml:space="preserve">Great Bend Economic Development </w:t>
      </w:r>
      <w:r w:rsidR="00AD4751" w:rsidRPr="0099572F">
        <w:rPr>
          <w:rFonts w:asciiTheme="majorHAnsi" w:hAnsiTheme="majorHAnsi" w:cstheme="majorHAnsi"/>
          <w:b/>
          <w:bCs/>
          <w:sz w:val="32"/>
          <w:szCs w:val="32"/>
        </w:rPr>
        <w:t>commemorates</w:t>
      </w:r>
      <w:r w:rsidRPr="0099572F">
        <w:rPr>
          <w:rFonts w:asciiTheme="majorHAnsi" w:hAnsiTheme="majorHAnsi" w:cstheme="majorHAnsi"/>
          <w:b/>
          <w:bCs/>
          <w:sz w:val="32"/>
          <w:szCs w:val="32"/>
        </w:rPr>
        <w:t xml:space="preserve"> </w:t>
      </w:r>
      <w:r w:rsidR="00733035" w:rsidRPr="0099572F">
        <w:rPr>
          <w:rFonts w:asciiTheme="majorHAnsi" w:hAnsiTheme="majorHAnsi" w:cstheme="majorHAnsi"/>
          <w:b/>
          <w:bCs/>
          <w:sz w:val="32"/>
          <w:szCs w:val="32"/>
        </w:rPr>
        <w:t>Apprenticeship Champion</w:t>
      </w:r>
      <w:r w:rsidR="00255563" w:rsidRPr="0099572F">
        <w:rPr>
          <w:rFonts w:asciiTheme="majorHAnsi" w:hAnsiTheme="majorHAnsi" w:cstheme="majorHAnsi"/>
          <w:b/>
          <w:bCs/>
          <w:sz w:val="32"/>
          <w:szCs w:val="32"/>
        </w:rPr>
        <w:t>,</w:t>
      </w:r>
      <w:r w:rsidR="00733035" w:rsidRPr="0099572F">
        <w:rPr>
          <w:rFonts w:asciiTheme="majorHAnsi" w:hAnsiTheme="majorHAnsi" w:cstheme="majorHAnsi"/>
          <w:b/>
          <w:bCs/>
          <w:sz w:val="32"/>
          <w:szCs w:val="32"/>
        </w:rPr>
        <w:t xml:space="preserve"> </w:t>
      </w:r>
      <w:r w:rsidR="0004776D" w:rsidRPr="0099572F">
        <w:rPr>
          <w:rFonts w:asciiTheme="majorHAnsi" w:hAnsiTheme="majorHAnsi" w:cstheme="majorHAnsi"/>
          <w:b/>
          <w:bCs/>
          <w:sz w:val="32"/>
          <w:szCs w:val="32"/>
        </w:rPr>
        <w:t>KMW Loaders</w:t>
      </w:r>
    </w:p>
    <w:p w14:paraId="41006113" w14:textId="77777777" w:rsidR="00343EE5" w:rsidRPr="009332C3" w:rsidRDefault="00343EE5" w:rsidP="00343EE5">
      <w:pPr>
        <w:ind w:left="720"/>
        <w:rPr>
          <w:rFonts w:cstheme="minorHAnsi"/>
          <w:b/>
          <w:bCs/>
          <w:sz w:val="28"/>
          <w:szCs w:val="28"/>
        </w:rPr>
      </w:pPr>
    </w:p>
    <w:p w14:paraId="562389F6" w14:textId="0D348F00" w:rsidR="00A85E48" w:rsidRPr="00A85E48" w:rsidRDefault="00A85E48" w:rsidP="00A85E48">
      <w:pPr>
        <w:ind w:left="720"/>
        <w:rPr>
          <w:rFonts w:cstheme="minorHAnsi"/>
        </w:rPr>
      </w:pPr>
      <w:r w:rsidRPr="00A85E48">
        <w:rPr>
          <w:rFonts w:cstheme="minorHAnsi"/>
        </w:rPr>
        <w:t xml:space="preserve">On September 1, </w:t>
      </w:r>
      <w:proofErr w:type="gramStart"/>
      <w:r w:rsidRPr="00A85E48">
        <w:rPr>
          <w:rFonts w:cstheme="minorHAnsi"/>
        </w:rPr>
        <w:t>2022</w:t>
      </w:r>
      <w:proofErr w:type="gramEnd"/>
      <w:r w:rsidRPr="00A85E48">
        <w:rPr>
          <w:rFonts w:cstheme="minorHAnsi"/>
        </w:rPr>
        <w:t xml:space="preserve"> at 10 a.m., Great Bend Economic Development will celebrate local Apprenticeship Champion, KMW Loaders, at their Great Bend Plant, 198 US 281. This event honor</w:t>
      </w:r>
      <w:r w:rsidR="00575C95">
        <w:rPr>
          <w:rFonts w:cstheme="minorHAnsi"/>
        </w:rPr>
        <w:t>s</w:t>
      </w:r>
      <w:r w:rsidRPr="00A85E48">
        <w:rPr>
          <w:rFonts w:cstheme="minorHAnsi"/>
        </w:rPr>
        <w:t xml:space="preserve"> KMW Loaders launching a new apprenticeship program partially funded by State and Federal programs. With the assistance of Hamilton-Ryker’s workforce development division, </w:t>
      </w:r>
      <w:proofErr w:type="spellStart"/>
      <w:r w:rsidRPr="00A85E48">
        <w:rPr>
          <w:rFonts w:cstheme="minorHAnsi"/>
        </w:rPr>
        <w:t>TalentGro</w:t>
      </w:r>
      <w:proofErr w:type="spellEnd"/>
      <w:r w:rsidRPr="00A85E48">
        <w:rPr>
          <w:rFonts w:cstheme="minorHAnsi"/>
        </w:rPr>
        <w:t>, KMW Loaders was connected to government investment, both State and Federal, to equip local businesses with workers with skills needed to help the business thrive and grow. Three new apprentices begin their journey into a career in manufacturing with the launch of this new apprenticeship program at KMW Loaders. Great Bend Economic Development will host the media, community leaders, as well as other businesses interested in taking part in the program. During the presentation of the Apprenticeship Champion award to KMW Loaders from GBED, there will be a press conference, Q&amp;A about apprenticeships, and a short tour of KMW Loaders. Following the event, businesses are invited to learn more about the apprenticeship program from GBED and Hamilton-Ryker/</w:t>
      </w:r>
      <w:proofErr w:type="spellStart"/>
      <w:r w:rsidRPr="00A85E48">
        <w:rPr>
          <w:rFonts w:cstheme="minorHAnsi"/>
        </w:rPr>
        <w:t>TalentGro</w:t>
      </w:r>
      <w:proofErr w:type="spellEnd"/>
      <w:r w:rsidRPr="00A85E48">
        <w:rPr>
          <w:rFonts w:cstheme="minorHAnsi"/>
        </w:rPr>
        <w:t xml:space="preserve"> at an informational session. </w:t>
      </w:r>
      <w:r w:rsidR="00BE1DD8">
        <w:rPr>
          <w:rFonts w:cstheme="minorHAnsi"/>
        </w:rPr>
        <w:t>For more on</w:t>
      </w:r>
      <w:r w:rsidRPr="00A85E48">
        <w:rPr>
          <w:rFonts w:cstheme="minorHAnsi"/>
        </w:rPr>
        <w:t xml:space="preserve"> the informational session please call GBED at 620-796-2407, </w:t>
      </w:r>
      <w:r w:rsidR="004B0AE0">
        <w:rPr>
          <w:rFonts w:cstheme="minorHAnsi"/>
        </w:rPr>
        <w:t xml:space="preserve">register online at: </w:t>
      </w:r>
      <w:hyperlink r:id="rId13" w:history="1">
        <w:r w:rsidR="00167A20" w:rsidRPr="007D2CCE">
          <w:rPr>
            <w:rStyle w:val="Hyperlink"/>
            <w:rFonts w:cstheme="minorHAnsi"/>
          </w:rPr>
          <w:t>w</w:t>
        </w:r>
        <w:r w:rsidR="00167A20" w:rsidRPr="007D2CCE">
          <w:rPr>
            <w:rStyle w:val="Hyperlink"/>
            <w:rFonts w:cstheme="minorHAnsi"/>
          </w:rPr>
          <w:t>ww.gbedinc.com/gbwc</w:t>
        </w:r>
      </w:hyperlink>
      <w:r w:rsidR="00167A20">
        <w:rPr>
          <w:rFonts w:cstheme="minorHAnsi"/>
        </w:rPr>
        <w:t xml:space="preserve">, </w:t>
      </w:r>
      <w:r w:rsidRPr="00A85E48">
        <w:rPr>
          <w:rFonts w:cstheme="minorHAnsi"/>
        </w:rPr>
        <w:t>or email: </w:t>
      </w:r>
      <w:hyperlink r:id="rId14" w:history="1">
        <w:r w:rsidRPr="00A85E48">
          <w:rPr>
            <w:rStyle w:val="Hyperlink"/>
            <w:rFonts w:cstheme="minorHAnsi"/>
          </w:rPr>
          <w:t>marketing@gbedinc.com</w:t>
        </w:r>
      </w:hyperlink>
      <w:r w:rsidRPr="00A85E48">
        <w:rPr>
          <w:rFonts w:cstheme="minorHAnsi"/>
        </w:rPr>
        <w:t>.</w:t>
      </w:r>
    </w:p>
    <w:p w14:paraId="2C707B02" w14:textId="77777777" w:rsidR="00A85E48" w:rsidRPr="00A85E48" w:rsidRDefault="00A85E48" w:rsidP="00A85E48">
      <w:pPr>
        <w:ind w:left="720"/>
        <w:rPr>
          <w:rFonts w:cstheme="minorHAnsi"/>
        </w:rPr>
      </w:pPr>
      <w:r w:rsidRPr="00A85E48">
        <w:rPr>
          <w:rFonts w:cstheme="minorHAnsi"/>
        </w:rPr>
        <w:t> </w:t>
      </w:r>
    </w:p>
    <w:p w14:paraId="722BD0FE" w14:textId="77777777" w:rsidR="00A85E48" w:rsidRPr="00A85E48" w:rsidRDefault="00A85E48" w:rsidP="00A85E48">
      <w:pPr>
        <w:ind w:left="720"/>
        <w:rPr>
          <w:rFonts w:cstheme="minorHAnsi"/>
        </w:rPr>
      </w:pPr>
      <w:r w:rsidRPr="00A85E48">
        <w:rPr>
          <w:rFonts w:cstheme="minorHAnsi"/>
        </w:rPr>
        <w:t>Apprenticeship programs can help not only attract people to Kansas while keeping young Kansans from leaving. The state of Kansas received the SAEEI (State Apprenticeship Expansion, Equity and Innovation) Grant, awarding just under $6 million in funding to assist in this expansion effort statewide. Multiple partners working with the Kansas Department of Commerce will receive these funds, and KMW will be the first business to take advantage of this opportunity in Barton County. This opportunity will help the local manufacturer in developing their talent. Hamilton-Ryker/</w:t>
      </w:r>
      <w:proofErr w:type="spellStart"/>
      <w:r w:rsidRPr="00A85E48">
        <w:rPr>
          <w:rFonts w:cstheme="minorHAnsi"/>
        </w:rPr>
        <w:t>TalentGro</w:t>
      </w:r>
      <w:proofErr w:type="spellEnd"/>
      <w:r w:rsidRPr="00A85E48">
        <w:rPr>
          <w:rFonts w:cstheme="minorHAnsi"/>
        </w:rPr>
        <w:t xml:space="preserve"> not only connects employers to the grants and funding available to support this effort but also assists the employer in building, launching, and managing the program.</w:t>
      </w:r>
    </w:p>
    <w:p w14:paraId="15FD953D" w14:textId="77777777" w:rsidR="00A85E48" w:rsidRPr="00A85E48" w:rsidRDefault="00A85E48" w:rsidP="00A85E48">
      <w:pPr>
        <w:ind w:left="720"/>
        <w:rPr>
          <w:rFonts w:cstheme="minorHAnsi"/>
        </w:rPr>
      </w:pPr>
      <w:r w:rsidRPr="00A85E48">
        <w:rPr>
          <w:rFonts w:cstheme="minorHAnsi"/>
        </w:rPr>
        <w:t> </w:t>
      </w:r>
    </w:p>
    <w:p w14:paraId="3C530D77" w14:textId="77777777" w:rsidR="00A85E48" w:rsidRPr="00A85E48" w:rsidRDefault="00A85E48" w:rsidP="00A85E48">
      <w:pPr>
        <w:ind w:left="720"/>
        <w:rPr>
          <w:rFonts w:cstheme="minorHAnsi"/>
        </w:rPr>
      </w:pPr>
      <w:r w:rsidRPr="00A85E48">
        <w:rPr>
          <w:rFonts w:cstheme="minorHAnsi"/>
        </w:rPr>
        <w:t>Apprenticeships are generally regarded as a positive program to help workers gain experience and knowledge; they need to be hirable members of the workforce. Unlike internships, apprenticeships are paid and frequently include a track to being hired full-time. The length of an apprenticeship depends on both the sponsor and the job. The range can be anywhere from one year up to six years, however, the average apprenticeship lasts two years.</w:t>
      </w:r>
    </w:p>
    <w:p w14:paraId="593872EF" w14:textId="77777777" w:rsidR="00A85E48" w:rsidRPr="00A85E48" w:rsidRDefault="00A85E48" w:rsidP="00A85E48">
      <w:pPr>
        <w:ind w:left="720"/>
        <w:rPr>
          <w:rFonts w:cstheme="minorHAnsi"/>
        </w:rPr>
      </w:pPr>
      <w:r w:rsidRPr="00A85E48">
        <w:rPr>
          <w:rFonts w:cstheme="minorHAnsi"/>
        </w:rPr>
        <w:lastRenderedPageBreak/>
        <w:t> </w:t>
      </w:r>
    </w:p>
    <w:p w14:paraId="659E1975" w14:textId="0E0CC34B" w:rsidR="00A85E48" w:rsidRPr="00A85E48" w:rsidRDefault="00A85E48" w:rsidP="00A85E48">
      <w:pPr>
        <w:ind w:left="720"/>
        <w:rPr>
          <w:rFonts w:cstheme="minorHAnsi"/>
        </w:rPr>
      </w:pPr>
      <w:r w:rsidRPr="00A85E48">
        <w:rPr>
          <w:rFonts w:cstheme="minorHAnsi"/>
        </w:rPr>
        <w:t>To learn more about how to be</w:t>
      </w:r>
      <w:r w:rsidR="00075A0B">
        <w:rPr>
          <w:rFonts w:cstheme="minorHAnsi"/>
        </w:rPr>
        <w:t>come</w:t>
      </w:r>
      <w:r w:rsidRPr="00A85E48">
        <w:rPr>
          <w:rFonts w:cstheme="minorHAnsi"/>
        </w:rPr>
        <w:t xml:space="preserve"> an Apprenticeship Champion or join the apprenticeship program as an employee, please contact GBED via email at director@gbedinc.com or by calling 620-796-2407. GBED connects employers to partners like Hamilton-Ryker to grow Barton County businesses.</w:t>
      </w:r>
    </w:p>
    <w:p w14:paraId="7D438726" w14:textId="77777777" w:rsidR="00A85E48" w:rsidRPr="00A85E48" w:rsidRDefault="00A85E48" w:rsidP="00A85E48">
      <w:pPr>
        <w:ind w:left="720"/>
        <w:rPr>
          <w:rFonts w:cstheme="minorHAnsi"/>
        </w:rPr>
      </w:pPr>
      <w:r w:rsidRPr="00A85E48">
        <w:rPr>
          <w:rFonts w:cstheme="minorHAnsi"/>
        </w:rPr>
        <w:t> </w:t>
      </w:r>
    </w:p>
    <w:p w14:paraId="22A4C15B" w14:textId="77777777" w:rsidR="00A85E48" w:rsidRPr="00A85E48" w:rsidRDefault="00A85E48" w:rsidP="00A85E48">
      <w:pPr>
        <w:ind w:left="720"/>
        <w:rPr>
          <w:rFonts w:cstheme="minorHAnsi"/>
        </w:rPr>
      </w:pPr>
      <w:r w:rsidRPr="00A85E48">
        <w:rPr>
          <w:rFonts w:cstheme="minorHAnsi"/>
          <w:b/>
          <w:bCs/>
        </w:rPr>
        <w:t>The KMW Difference:   </w:t>
      </w:r>
    </w:p>
    <w:p w14:paraId="259A7FF9" w14:textId="0F409A9E" w:rsidR="00A85E48" w:rsidRPr="00A85E48" w:rsidRDefault="00A85E48" w:rsidP="00A85E48">
      <w:pPr>
        <w:ind w:left="720"/>
        <w:rPr>
          <w:rFonts w:cstheme="minorHAnsi"/>
        </w:rPr>
      </w:pPr>
      <w:r w:rsidRPr="00A85E48">
        <w:rPr>
          <w:rFonts w:cstheme="minorHAnsi"/>
        </w:rPr>
        <w:t>At KMW</w:t>
      </w:r>
      <w:r w:rsidR="009B5B55">
        <w:rPr>
          <w:rFonts w:cstheme="minorHAnsi"/>
        </w:rPr>
        <w:t xml:space="preserve"> Loaders</w:t>
      </w:r>
      <w:r w:rsidRPr="00A85E48">
        <w:rPr>
          <w:rFonts w:cstheme="minorHAnsi"/>
        </w:rPr>
        <w:t>, we combine innovative engineering, modern manufacturing technology, and expert craftsmen to have all the right ingredients for building great front-end loaders and backhoes. That’s why we have a 30-year track record of success and continue to grow rapidly. We look to continue to grow well into the future as we are very focused on growing our company and team.  KMW is making huge investments in many new pieces of equipment and tools to help us handle the growth and expansion. This is being done with a strong long-range vision of continuing to grow our company and team together. </w:t>
      </w:r>
    </w:p>
    <w:p w14:paraId="332C4AF9" w14:textId="77777777" w:rsidR="00A85E48" w:rsidRPr="00A85E48" w:rsidRDefault="00A85E48" w:rsidP="00A85E48">
      <w:pPr>
        <w:ind w:left="720"/>
        <w:rPr>
          <w:rFonts w:cstheme="minorHAnsi"/>
        </w:rPr>
      </w:pPr>
      <w:r w:rsidRPr="00A85E48">
        <w:rPr>
          <w:rFonts w:cstheme="minorHAnsi"/>
        </w:rPr>
        <w:t> </w:t>
      </w:r>
    </w:p>
    <w:p w14:paraId="4545124A" w14:textId="77777777" w:rsidR="00A85E48" w:rsidRPr="00A85E48" w:rsidRDefault="00A85E48" w:rsidP="00A85E48">
      <w:pPr>
        <w:ind w:left="720"/>
        <w:rPr>
          <w:rFonts w:cstheme="minorHAnsi"/>
        </w:rPr>
      </w:pPr>
      <w:r w:rsidRPr="00A85E48">
        <w:rPr>
          <w:rFonts w:cstheme="minorHAnsi"/>
        </w:rPr>
        <w:t>Working at KMW isn’t just a job – it’s an opportunity for your work to challenge you, continue learning, and grow with us. KMW is a big believer in career development and promoting employees from within our company. We are always looking for hard-working and valuable employees to add to our team. Our manufacturing plants are conveniently located in beautiful Sterling, Lyons, and Great Bend, Kansas.</w:t>
      </w:r>
    </w:p>
    <w:p w14:paraId="05DB86F0" w14:textId="77777777" w:rsidR="00A85E48" w:rsidRPr="00A85E48" w:rsidRDefault="00A85E48" w:rsidP="00A85E48">
      <w:pPr>
        <w:ind w:left="720"/>
        <w:rPr>
          <w:rFonts w:cstheme="minorHAnsi"/>
        </w:rPr>
      </w:pPr>
      <w:r w:rsidRPr="00A85E48">
        <w:rPr>
          <w:rFonts w:cstheme="minorHAnsi"/>
        </w:rPr>
        <w:t> </w:t>
      </w:r>
    </w:p>
    <w:p w14:paraId="51D467CC" w14:textId="77777777" w:rsidR="00A85E48" w:rsidRPr="00A85E48" w:rsidRDefault="00A85E48" w:rsidP="00A85E48">
      <w:pPr>
        <w:ind w:left="720"/>
        <w:rPr>
          <w:rFonts w:cstheme="minorHAnsi"/>
        </w:rPr>
      </w:pPr>
      <w:r w:rsidRPr="00A85E48">
        <w:rPr>
          <w:rFonts w:cstheme="minorHAnsi"/>
          <w:b/>
          <w:bCs/>
        </w:rPr>
        <w:t>About GBED (Great Bend Economic Development):</w:t>
      </w:r>
    </w:p>
    <w:p w14:paraId="5C9EE94E" w14:textId="77777777" w:rsidR="00A85E48" w:rsidRPr="00A85E48" w:rsidRDefault="00A85E48" w:rsidP="00A85E48">
      <w:pPr>
        <w:ind w:left="720"/>
        <w:rPr>
          <w:rFonts w:cstheme="minorHAnsi"/>
        </w:rPr>
      </w:pPr>
      <w:r w:rsidRPr="00A85E48">
        <w:rPr>
          <w:rFonts w:cstheme="minorHAnsi"/>
        </w:rPr>
        <w:t>Our goal is to sustain long-term economic health and vitality of the County through the retention, expansion, and attraction of businesses and development that enhance property values, increase personal income, and make a positive contribution to the quality of life of the citizens of Barton County.</w:t>
      </w:r>
    </w:p>
    <w:p w14:paraId="57693A43" w14:textId="77777777" w:rsidR="00A85E48" w:rsidRPr="00A85E48" w:rsidRDefault="00A85E48" w:rsidP="00A85E48">
      <w:pPr>
        <w:ind w:left="720"/>
        <w:rPr>
          <w:rFonts w:cstheme="minorHAnsi"/>
        </w:rPr>
      </w:pPr>
      <w:r w:rsidRPr="00A85E48">
        <w:rPr>
          <w:rFonts w:cstheme="minorHAnsi"/>
        </w:rPr>
        <w:t> </w:t>
      </w:r>
    </w:p>
    <w:p w14:paraId="7AED0FE0" w14:textId="77777777" w:rsidR="00A85E48" w:rsidRPr="00A85E48" w:rsidRDefault="00A85E48" w:rsidP="00A85E48">
      <w:pPr>
        <w:ind w:left="720"/>
        <w:rPr>
          <w:rFonts w:cstheme="minorHAnsi"/>
        </w:rPr>
      </w:pPr>
      <w:r w:rsidRPr="00A85E48">
        <w:rPr>
          <w:rFonts w:cstheme="minorHAnsi"/>
        </w:rPr>
        <w:t>Great Bend Economic Development leads the charge in creating workforce initiatives to sustain our current employers as well as initiatives that will help to support new employers that move to the community. Employers and jobseekers are encouraged to reach out to GBED with questions and concerns and GBED will either pair you up with a workforce partner to help you accomplish your goals, or work with you one-on-one to create solutions and positive outcomes. Together we will create a strong and sustainable workforce pipeline that will enable us to continue to grow Barton County.</w:t>
      </w:r>
    </w:p>
    <w:p w14:paraId="3019806C" w14:textId="73870805" w:rsidR="00733035" w:rsidRPr="00782059" w:rsidRDefault="00733035" w:rsidP="00A85E48">
      <w:pPr>
        <w:ind w:left="720"/>
        <w:rPr>
          <w:rFonts w:cstheme="minorHAnsi"/>
        </w:rPr>
      </w:pPr>
    </w:p>
    <w:sectPr w:rsidR="00733035" w:rsidRPr="00782059" w:rsidSect="00BA064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7E43" w14:textId="77777777" w:rsidR="00D478D3" w:rsidRDefault="00D478D3" w:rsidP="00731652">
      <w:r>
        <w:separator/>
      </w:r>
    </w:p>
  </w:endnote>
  <w:endnote w:type="continuationSeparator" w:id="0">
    <w:p w14:paraId="6750AE6A" w14:textId="77777777" w:rsidR="00D478D3" w:rsidRDefault="00D478D3" w:rsidP="0073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C24C" w14:textId="11806C82" w:rsidR="00BA064B" w:rsidRDefault="00BA064B">
    <w:pPr>
      <w:pStyle w:val="Footer"/>
    </w:pPr>
    <w:r>
      <w:rPr>
        <w:noProof/>
      </w:rPr>
      <w:drawing>
        <wp:inline distT="0" distB="0" distL="0" distR="0" wp14:anchorId="06CF8023" wp14:editId="2ACE1533">
          <wp:extent cx="6854495" cy="12031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4180" b="4464"/>
                  <a:stretch/>
                </pic:blipFill>
                <pic:spPr bwMode="auto">
                  <a:xfrm>
                    <a:off x="0" y="0"/>
                    <a:ext cx="6858000" cy="1203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CF58" w14:textId="77777777" w:rsidR="00D478D3" w:rsidRDefault="00D478D3" w:rsidP="00731652">
      <w:r>
        <w:separator/>
      </w:r>
    </w:p>
  </w:footnote>
  <w:footnote w:type="continuationSeparator" w:id="0">
    <w:p w14:paraId="62196388" w14:textId="77777777" w:rsidR="00D478D3" w:rsidRDefault="00D478D3" w:rsidP="0073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CA8" w14:textId="74BD167F" w:rsidR="00731652" w:rsidRDefault="00731652" w:rsidP="00731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52"/>
    <w:rsid w:val="0001775B"/>
    <w:rsid w:val="00024059"/>
    <w:rsid w:val="0003138C"/>
    <w:rsid w:val="00032529"/>
    <w:rsid w:val="000327C8"/>
    <w:rsid w:val="00047033"/>
    <w:rsid w:val="0004776D"/>
    <w:rsid w:val="0005570E"/>
    <w:rsid w:val="00075A0B"/>
    <w:rsid w:val="0009239E"/>
    <w:rsid w:val="00093247"/>
    <w:rsid w:val="000A01BE"/>
    <w:rsid w:val="000B7A03"/>
    <w:rsid w:val="000D34F0"/>
    <w:rsid w:val="000D6869"/>
    <w:rsid w:val="00133AE4"/>
    <w:rsid w:val="00136659"/>
    <w:rsid w:val="001402CE"/>
    <w:rsid w:val="001470BB"/>
    <w:rsid w:val="00154A5E"/>
    <w:rsid w:val="00166B20"/>
    <w:rsid w:val="00167A20"/>
    <w:rsid w:val="00184372"/>
    <w:rsid w:val="00196841"/>
    <w:rsid w:val="001A6197"/>
    <w:rsid w:val="001A7E2F"/>
    <w:rsid w:val="001D7D97"/>
    <w:rsid w:val="001E6075"/>
    <w:rsid w:val="00224289"/>
    <w:rsid w:val="00244281"/>
    <w:rsid w:val="00255563"/>
    <w:rsid w:val="002701B0"/>
    <w:rsid w:val="002B48AE"/>
    <w:rsid w:val="002C67B8"/>
    <w:rsid w:val="002E1754"/>
    <w:rsid w:val="003006BF"/>
    <w:rsid w:val="00301F8C"/>
    <w:rsid w:val="00302C55"/>
    <w:rsid w:val="00343EE5"/>
    <w:rsid w:val="00362478"/>
    <w:rsid w:val="003646E4"/>
    <w:rsid w:val="003751C4"/>
    <w:rsid w:val="003C31C5"/>
    <w:rsid w:val="003D3E10"/>
    <w:rsid w:val="00423F3C"/>
    <w:rsid w:val="00430892"/>
    <w:rsid w:val="00444312"/>
    <w:rsid w:val="004518A6"/>
    <w:rsid w:val="004548E5"/>
    <w:rsid w:val="004657FF"/>
    <w:rsid w:val="00484ECF"/>
    <w:rsid w:val="0049369C"/>
    <w:rsid w:val="0049597B"/>
    <w:rsid w:val="004A6DD2"/>
    <w:rsid w:val="004B0AE0"/>
    <w:rsid w:val="004B7657"/>
    <w:rsid w:val="004D079C"/>
    <w:rsid w:val="004D0C04"/>
    <w:rsid w:val="004D1171"/>
    <w:rsid w:val="004D729A"/>
    <w:rsid w:val="0050499A"/>
    <w:rsid w:val="00525037"/>
    <w:rsid w:val="0056213E"/>
    <w:rsid w:val="0056485E"/>
    <w:rsid w:val="0057391A"/>
    <w:rsid w:val="00575C95"/>
    <w:rsid w:val="0058496F"/>
    <w:rsid w:val="00587D0F"/>
    <w:rsid w:val="005A30BC"/>
    <w:rsid w:val="005A42DA"/>
    <w:rsid w:val="005B08A2"/>
    <w:rsid w:val="005C32F7"/>
    <w:rsid w:val="00601850"/>
    <w:rsid w:val="00606B0F"/>
    <w:rsid w:val="00624F11"/>
    <w:rsid w:val="00640FD0"/>
    <w:rsid w:val="0064498F"/>
    <w:rsid w:val="006474E6"/>
    <w:rsid w:val="00663343"/>
    <w:rsid w:val="00667AC5"/>
    <w:rsid w:val="0069599B"/>
    <w:rsid w:val="00697A04"/>
    <w:rsid w:val="00701D99"/>
    <w:rsid w:val="0070782C"/>
    <w:rsid w:val="00727148"/>
    <w:rsid w:val="00731652"/>
    <w:rsid w:val="00733035"/>
    <w:rsid w:val="0076450F"/>
    <w:rsid w:val="00782059"/>
    <w:rsid w:val="00784775"/>
    <w:rsid w:val="00793F0A"/>
    <w:rsid w:val="00795A0A"/>
    <w:rsid w:val="007A291A"/>
    <w:rsid w:val="007C7909"/>
    <w:rsid w:val="007E18B8"/>
    <w:rsid w:val="007F2AF9"/>
    <w:rsid w:val="007F3925"/>
    <w:rsid w:val="00817E10"/>
    <w:rsid w:val="00835C7D"/>
    <w:rsid w:val="00841BF7"/>
    <w:rsid w:val="008474E5"/>
    <w:rsid w:val="00852F3F"/>
    <w:rsid w:val="00865D67"/>
    <w:rsid w:val="00866AE2"/>
    <w:rsid w:val="00887E9A"/>
    <w:rsid w:val="008A3F66"/>
    <w:rsid w:val="008C10A7"/>
    <w:rsid w:val="008C739E"/>
    <w:rsid w:val="008F54FB"/>
    <w:rsid w:val="00907B29"/>
    <w:rsid w:val="009332C3"/>
    <w:rsid w:val="0094416F"/>
    <w:rsid w:val="0097112F"/>
    <w:rsid w:val="00983EC5"/>
    <w:rsid w:val="0099572F"/>
    <w:rsid w:val="009A3DE5"/>
    <w:rsid w:val="009A5715"/>
    <w:rsid w:val="009B5B55"/>
    <w:rsid w:val="009E69F4"/>
    <w:rsid w:val="00A0106B"/>
    <w:rsid w:val="00A35470"/>
    <w:rsid w:val="00A6745D"/>
    <w:rsid w:val="00A85E48"/>
    <w:rsid w:val="00A93109"/>
    <w:rsid w:val="00AD4751"/>
    <w:rsid w:val="00AD5CA0"/>
    <w:rsid w:val="00AD6703"/>
    <w:rsid w:val="00AE2BD5"/>
    <w:rsid w:val="00B01BF0"/>
    <w:rsid w:val="00B346CB"/>
    <w:rsid w:val="00B44D9C"/>
    <w:rsid w:val="00B46BD2"/>
    <w:rsid w:val="00B53891"/>
    <w:rsid w:val="00B841D0"/>
    <w:rsid w:val="00BA064B"/>
    <w:rsid w:val="00BA3E81"/>
    <w:rsid w:val="00BB7CCA"/>
    <w:rsid w:val="00BC1662"/>
    <w:rsid w:val="00BD3AA0"/>
    <w:rsid w:val="00BD4AE1"/>
    <w:rsid w:val="00BE1DD8"/>
    <w:rsid w:val="00BF0835"/>
    <w:rsid w:val="00BF2319"/>
    <w:rsid w:val="00BF5D28"/>
    <w:rsid w:val="00C21CC3"/>
    <w:rsid w:val="00C54CDB"/>
    <w:rsid w:val="00C77AB4"/>
    <w:rsid w:val="00CB4C26"/>
    <w:rsid w:val="00CD340C"/>
    <w:rsid w:val="00CD377C"/>
    <w:rsid w:val="00D478D3"/>
    <w:rsid w:val="00DB3C8E"/>
    <w:rsid w:val="00DB4423"/>
    <w:rsid w:val="00DB52B8"/>
    <w:rsid w:val="00DC6791"/>
    <w:rsid w:val="00DD25F5"/>
    <w:rsid w:val="00DF157C"/>
    <w:rsid w:val="00E0624C"/>
    <w:rsid w:val="00E12FDF"/>
    <w:rsid w:val="00E310AB"/>
    <w:rsid w:val="00E336F7"/>
    <w:rsid w:val="00E4590F"/>
    <w:rsid w:val="00E80CEE"/>
    <w:rsid w:val="00EA5574"/>
    <w:rsid w:val="00ED0DC6"/>
    <w:rsid w:val="00EE745C"/>
    <w:rsid w:val="00F1214D"/>
    <w:rsid w:val="00F174A4"/>
    <w:rsid w:val="00F40E96"/>
    <w:rsid w:val="00F739CB"/>
    <w:rsid w:val="00FA7639"/>
    <w:rsid w:val="00FB78E0"/>
    <w:rsid w:val="00FC0F18"/>
    <w:rsid w:val="00FD256F"/>
    <w:rsid w:val="00FE1F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7B1A"/>
  <w15:chartTrackingRefBased/>
  <w15:docId w15:val="{47A4F37D-5735-1C47-A7E8-CA13738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52"/>
    <w:pPr>
      <w:tabs>
        <w:tab w:val="center" w:pos="4680"/>
        <w:tab w:val="right" w:pos="9360"/>
      </w:tabs>
    </w:pPr>
  </w:style>
  <w:style w:type="character" w:customStyle="1" w:styleId="HeaderChar">
    <w:name w:val="Header Char"/>
    <w:basedOn w:val="DefaultParagraphFont"/>
    <w:link w:val="Header"/>
    <w:uiPriority w:val="99"/>
    <w:rsid w:val="00731652"/>
  </w:style>
  <w:style w:type="paragraph" w:styleId="Footer">
    <w:name w:val="footer"/>
    <w:basedOn w:val="Normal"/>
    <w:link w:val="FooterChar"/>
    <w:uiPriority w:val="99"/>
    <w:unhideWhenUsed/>
    <w:rsid w:val="00731652"/>
    <w:pPr>
      <w:tabs>
        <w:tab w:val="center" w:pos="4680"/>
        <w:tab w:val="right" w:pos="9360"/>
      </w:tabs>
    </w:pPr>
  </w:style>
  <w:style w:type="character" w:customStyle="1" w:styleId="FooterChar">
    <w:name w:val="Footer Char"/>
    <w:basedOn w:val="DefaultParagraphFont"/>
    <w:link w:val="Footer"/>
    <w:uiPriority w:val="99"/>
    <w:rsid w:val="00731652"/>
  </w:style>
  <w:style w:type="character" w:styleId="Hyperlink">
    <w:name w:val="Hyperlink"/>
    <w:basedOn w:val="DefaultParagraphFont"/>
    <w:uiPriority w:val="99"/>
    <w:unhideWhenUsed/>
    <w:rsid w:val="008A3F66"/>
    <w:rPr>
      <w:color w:val="0563C1" w:themeColor="hyperlink"/>
      <w:u w:val="single"/>
    </w:rPr>
  </w:style>
  <w:style w:type="character" w:styleId="UnresolvedMention">
    <w:name w:val="Unresolved Mention"/>
    <w:basedOn w:val="DefaultParagraphFont"/>
    <w:uiPriority w:val="99"/>
    <w:semiHidden/>
    <w:unhideWhenUsed/>
    <w:rsid w:val="008A3F66"/>
    <w:rPr>
      <w:color w:val="605E5C"/>
      <w:shd w:val="clear" w:color="auto" w:fill="E1DFDD"/>
    </w:rPr>
  </w:style>
  <w:style w:type="character" w:styleId="FollowedHyperlink">
    <w:name w:val="FollowedHyperlink"/>
    <w:basedOn w:val="DefaultParagraphFont"/>
    <w:uiPriority w:val="99"/>
    <w:semiHidden/>
    <w:unhideWhenUsed/>
    <w:rsid w:val="0013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20152666">
      <w:bodyDiv w:val="1"/>
      <w:marLeft w:val="0"/>
      <w:marRight w:val="0"/>
      <w:marTop w:val="0"/>
      <w:marBottom w:val="0"/>
      <w:divBdr>
        <w:top w:val="none" w:sz="0" w:space="0" w:color="auto"/>
        <w:left w:val="none" w:sz="0" w:space="0" w:color="auto"/>
        <w:bottom w:val="none" w:sz="0" w:space="0" w:color="auto"/>
        <w:right w:val="none" w:sz="0" w:space="0" w:color="auto"/>
      </w:divBdr>
    </w:div>
    <w:div w:id="222569245">
      <w:bodyDiv w:val="1"/>
      <w:marLeft w:val="0"/>
      <w:marRight w:val="0"/>
      <w:marTop w:val="0"/>
      <w:marBottom w:val="0"/>
      <w:divBdr>
        <w:top w:val="none" w:sz="0" w:space="0" w:color="auto"/>
        <w:left w:val="none" w:sz="0" w:space="0" w:color="auto"/>
        <w:bottom w:val="none" w:sz="0" w:space="0" w:color="auto"/>
        <w:right w:val="none" w:sz="0" w:space="0" w:color="auto"/>
      </w:divBdr>
    </w:div>
    <w:div w:id="381446904">
      <w:bodyDiv w:val="1"/>
      <w:marLeft w:val="0"/>
      <w:marRight w:val="0"/>
      <w:marTop w:val="0"/>
      <w:marBottom w:val="0"/>
      <w:divBdr>
        <w:top w:val="none" w:sz="0" w:space="0" w:color="auto"/>
        <w:left w:val="none" w:sz="0" w:space="0" w:color="auto"/>
        <w:bottom w:val="none" w:sz="0" w:space="0" w:color="auto"/>
        <w:right w:val="none" w:sz="0" w:space="0" w:color="auto"/>
      </w:divBdr>
    </w:div>
    <w:div w:id="785585187">
      <w:bodyDiv w:val="1"/>
      <w:marLeft w:val="0"/>
      <w:marRight w:val="0"/>
      <w:marTop w:val="0"/>
      <w:marBottom w:val="0"/>
      <w:divBdr>
        <w:top w:val="none" w:sz="0" w:space="0" w:color="auto"/>
        <w:left w:val="none" w:sz="0" w:space="0" w:color="auto"/>
        <w:bottom w:val="none" w:sz="0" w:space="0" w:color="auto"/>
        <w:right w:val="none" w:sz="0" w:space="0" w:color="auto"/>
      </w:divBdr>
      <w:divsChild>
        <w:div w:id="1472752206">
          <w:marLeft w:val="0"/>
          <w:marRight w:val="0"/>
          <w:marTop w:val="0"/>
          <w:marBottom w:val="0"/>
          <w:divBdr>
            <w:top w:val="none" w:sz="0" w:space="0" w:color="auto"/>
            <w:left w:val="none" w:sz="0" w:space="0" w:color="auto"/>
            <w:bottom w:val="none" w:sz="0" w:space="0" w:color="auto"/>
            <w:right w:val="none" w:sz="0" w:space="0" w:color="auto"/>
          </w:divBdr>
        </w:div>
        <w:div w:id="1734231244">
          <w:marLeft w:val="0"/>
          <w:marRight w:val="0"/>
          <w:marTop w:val="0"/>
          <w:marBottom w:val="0"/>
          <w:divBdr>
            <w:top w:val="none" w:sz="0" w:space="0" w:color="auto"/>
            <w:left w:val="none" w:sz="0" w:space="0" w:color="auto"/>
            <w:bottom w:val="none" w:sz="0" w:space="0" w:color="auto"/>
            <w:right w:val="none" w:sz="0" w:space="0" w:color="auto"/>
          </w:divBdr>
        </w:div>
        <w:div w:id="1914122058">
          <w:marLeft w:val="0"/>
          <w:marRight w:val="0"/>
          <w:marTop w:val="0"/>
          <w:marBottom w:val="0"/>
          <w:divBdr>
            <w:top w:val="none" w:sz="0" w:space="0" w:color="auto"/>
            <w:left w:val="none" w:sz="0" w:space="0" w:color="auto"/>
            <w:bottom w:val="none" w:sz="0" w:space="0" w:color="auto"/>
            <w:right w:val="none" w:sz="0" w:space="0" w:color="auto"/>
          </w:divBdr>
        </w:div>
        <w:div w:id="921567594">
          <w:marLeft w:val="0"/>
          <w:marRight w:val="0"/>
          <w:marTop w:val="0"/>
          <w:marBottom w:val="0"/>
          <w:divBdr>
            <w:top w:val="none" w:sz="0" w:space="0" w:color="auto"/>
            <w:left w:val="none" w:sz="0" w:space="0" w:color="auto"/>
            <w:bottom w:val="none" w:sz="0" w:space="0" w:color="auto"/>
            <w:right w:val="none" w:sz="0" w:space="0" w:color="auto"/>
          </w:divBdr>
        </w:div>
        <w:div w:id="1172259869">
          <w:marLeft w:val="0"/>
          <w:marRight w:val="0"/>
          <w:marTop w:val="0"/>
          <w:marBottom w:val="0"/>
          <w:divBdr>
            <w:top w:val="none" w:sz="0" w:space="0" w:color="auto"/>
            <w:left w:val="none" w:sz="0" w:space="0" w:color="auto"/>
            <w:bottom w:val="none" w:sz="0" w:space="0" w:color="auto"/>
            <w:right w:val="none" w:sz="0" w:space="0" w:color="auto"/>
          </w:divBdr>
        </w:div>
        <w:div w:id="475688767">
          <w:marLeft w:val="0"/>
          <w:marRight w:val="0"/>
          <w:marTop w:val="0"/>
          <w:marBottom w:val="0"/>
          <w:divBdr>
            <w:top w:val="none" w:sz="0" w:space="0" w:color="auto"/>
            <w:left w:val="none" w:sz="0" w:space="0" w:color="auto"/>
            <w:bottom w:val="none" w:sz="0" w:space="0" w:color="auto"/>
            <w:right w:val="none" w:sz="0" w:space="0" w:color="auto"/>
          </w:divBdr>
        </w:div>
        <w:div w:id="1910186741">
          <w:marLeft w:val="0"/>
          <w:marRight w:val="0"/>
          <w:marTop w:val="0"/>
          <w:marBottom w:val="0"/>
          <w:divBdr>
            <w:top w:val="none" w:sz="0" w:space="0" w:color="auto"/>
            <w:left w:val="none" w:sz="0" w:space="0" w:color="auto"/>
            <w:bottom w:val="none" w:sz="0" w:space="0" w:color="auto"/>
            <w:right w:val="none" w:sz="0" w:space="0" w:color="auto"/>
          </w:divBdr>
        </w:div>
        <w:div w:id="341975683">
          <w:marLeft w:val="0"/>
          <w:marRight w:val="0"/>
          <w:marTop w:val="0"/>
          <w:marBottom w:val="0"/>
          <w:divBdr>
            <w:top w:val="none" w:sz="0" w:space="0" w:color="auto"/>
            <w:left w:val="none" w:sz="0" w:space="0" w:color="auto"/>
            <w:bottom w:val="none" w:sz="0" w:space="0" w:color="auto"/>
            <w:right w:val="none" w:sz="0" w:space="0" w:color="auto"/>
          </w:divBdr>
        </w:div>
        <w:div w:id="541330471">
          <w:marLeft w:val="0"/>
          <w:marRight w:val="0"/>
          <w:marTop w:val="0"/>
          <w:marBottom w:val="0"/>
          <w:divBdr>
            <w:top w:val="none" w:sz="0" w:space="0" w:color="auto"/>
            <w:left w:val="none" w:sz="0" w:space="0" w:color="auto"/>
            <w:bottom w:val="none" w:sz="0" w:space="0" w:color="auto"/>
            <w:right w:val="none" w:sz="0" w:space="0" w:color="auto"/>
          </w:divBdr>
        </w:div>
        <w:div w:id="1362978159">
          <w:marLeft w:val="0"/>
          <w:marRight w:val="0"/>
          <w:marTop w:val="0"/>
          <w:marBottom w:val="0"/>
          <w:divBdr>
            <w:top w:val="none" w:sz="0" w:space="0" w:color="auto"/>
            <w:left w:val="none" w:sz="0" w:space="0" w:color="auto"/>
            <w:bottom w:val="none" w:sz="0" w:space="0" w:color="auto"/>
            <w:right w:val="none" w:sz="0" w:space="0" w:color="auto"/>
          </w:divBdr>
        </w:div>
        <w:div w:id="1979647016">
          <w:marLeft w:val="0"/>
          <w:marRight w:val="0"/>
          <w:marTop w:val="0"/>
          <w:marBottom w:val="0"/>
          <w:divBdr>
            <w:top w:val="none" w:sz="0" w:space="0" w:color="auto"/>
            <w:left w:val="none" w:sz="0" w:space="0" w:color="auto"/>
            <w:bottom w:val="none" w:sz="0" w:space="0" w:color="auto"/>
            <w:right w:val="none" w:sz="0" w:space="0" w:color="auto"/>
          </w:divBdr>
        </w:div>
        <w:div w:id="1873574575">
          <w:marLeft w:val="0"/>
          <w:marRight w:val="0"/>
          <w:marTop w:val="0"/>
          <w:marBottom w:val="0"/>
          <w:divBdr>
            <w:top w:val="none" w:sz="0" w:space="0" w:color="auto"/>
            <w:left w:val="none" w:sz="0" w:space="0" w:color="auto"/>
            <w:bottom w:val="none" w:sz="0" w:space="0" w:color="auto"/>
            <w:right w:val="none" w:sz="0" w:space="0" w:color="auto"/>
          </w:divBdr>
        </w:div>
        <w:div w:id="907305792">
          <w:marLeft w:val="0"/>
          <w:marRight w:val="0"/>
          <w:marTop w:val="0"/>
          <w:marBottom w:val="0"/>
          <w:divBdr>
            <w:top w:val="none" w:sz="0" w:space="0" w:color="auto"/>
            <w:left w:val="none" w:sz="0" w:space="0" w:color="auto"/>
            <w:bottom w:val="none" w:sz="0" w:space="0" w:color="auto"/>
            <w:right w:val="none" w:sz="0" w:space="0" w:color="auto"/>
          </w:divBdr>
        </w:div>
      </w:divsChild>
    </w:div>
    <w:div w:id="860700583">
      <w:bodyDiv w:val="1"/>
      <w:marLeft w:val="0"/>
      <w:marRight w:val="0"/>
      <w:marTop w:val="0"/>
      <w:marBottom w:val="0"/>
      <w:divBdr>
        <w:top w:val="none" w:sz="0" w:space="0" w:color="auto"/>
        <w:left w:val="none" w:sz="0" w:space="0" w:color="auto"/>
        <w:bottom w:val="none" w:sz="0" w:space="0" w:color="auto"/>
        <w:right w:val="none" w:sz="0" w:space="0" w:color="auto"/>
      </w:divBdr>
    </w:div>
    <w:div w:id="913783330">
      <w:bodyDiv w:val="1"/>
      <w:marLeft w:val="0"/>
      <w:marRight w:val="0"/>
      <w:marTop w:val="0"/>
      <w:marBottom w:val="0"/>
      <w:divBdr>
        <w:top w:val="none" w:sz="0" w:space="0" w:color="auto"/>
        <w:left w:val="none" w:sz="0" w:space="0" w:color="auto"/>
        <w:bottom w:val="none" w:sz="0" w:space="0" w:color="auto"/>
        <w:right w:val="none" w:sz="0" w:space="0" w:color="auto"/>
      </w:divBdr>
    </w:div>
    <w:div w:id="1122192806">
      <w:bodyDiv w:val="1"/>
      <w:marLeft w:val="0"/>
      <w:marRight w:val="0"/>
      <w:marTop w:val="0"/>
      <w:marBottom w:val="0"/>
      <w:divBdr>
        <w:top w:val="none" w:sz="0" w:space="0" w:color="auto"/>
        <w:left w:val="none" w:sz="0" w:space="0" w:color="auto"/>
        <w:bottom w:val="none" w:sz="0" w:space="0" w:color="auto"/>
        <w:right w:val="none" w:sz="0" w:space="0" w:color="auto"/>
      </w:divBdr>
    </w:div>
    <w:div w:id="1184438474">
      <w:bodyDiv w:val="1"/>
      <w:marLeft w:val="0"/>
      <w:marRight w:val="0"/>
      <w:marTop w:val="0"/>
      <w:marBottom w:val="0"/>
      <w:divBdr>
        <w:top w:val="none" w:sz="0" w:space="0" w:color="auto"/>
        <w:left w:val="none" w:sz="0" w:space="0" w:color="auto"/>
        <w:bottom w:val="none" w:sz="0" w:space="0" w:color="auto"/>
        <w:right w:val="none" w:sz="0" w:space="0" w:color="auto"/>
      </w:divBdr>
    </w:div>
    <w:div w:id="1345018456">
      <w:bodyDiv w:val="1"/>
      <w:marLeft w:val="0"/>
      <w:marRight w:val="0"/>
      <w:marTop w:val="0"/>
      <w:marBottom w:val="0"/>
      <w:divBdr>
        <w:top w:val="none" w:sz="0" w:space="0" w:color="auto"/>
        <w:left w:val="none" w:sz="0" w:space="0" w:color="auto"/>
        <w:bottom w:val="none" w:sz="0" w:space="0" w:color="auto"/>
        <w:right w:val="none" w:sz="0" w:space="0" w:color="auto"/>
      </w:divBdr>
    </w:div>
    <w:div w:id="1810589404">
      <w:bodyDiv w:val="1"/>
      <w:marLeft w:val="0"/>
      <w:marRight w:val="0"/>
      <w:marTop w:val="0"/>
      <w:marBottom w:val="0"/>
      <w:divBdr>
        <w:top w:val="none" w:sz="0" w:space="0" w:color="auto"/>
        <w:left w:val="none" w:sz="0" w:space="0" w:color="auto"/>
        <w:bottom w:val="none" w:sz="0" w:space="0" w:color="auto"/>
        <w:right w:val="none" w:sz="0" w:space="0" w:color="auto"/>
      </w:divBdr>
    </w:div>
    <w:div w:id="2037462100">
      <w:bodyDiv w:val="1"/>
      <w:marLeft w:val="0"/>
      <w:marRight w:val="0"/>
      <w:marTop w:val="0"/>
      <w:marBottom w:val="0"/>
      <w:divBdr>
        <w:top w:val="none" w:sz="0" w:space="0" w:color="auto"/>
        <w:left w:val="none" w:sz="0" w:space="0" w:color="auto"/>
        <w:bottom w:val="none" w:sz="0" w:space="0" w:color="auto"/>
        <w:right w:val="none" w:sz="0" w:space="0" w:color="auto"/>
      </w:divBdr>
    </w:div>
    <w:div w:id="21381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bedinc.com/gbw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bedinc.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keting@gbedinc.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rketing@gbedin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423F13C2EC52448F840B4DC99C2FCA" ma:contentTypeVersion="16" ma:contentTypeDescription="Create a new document." ma:contentTypeScope="" ma:versionID="cd8c1a600e75608b346bdfaaf229fbaa">
  <xsd:schema xmlns:xsd="http://www.w3.org/2001/XMLSchema" xmlns:xs="http://www.w3.org/2001/XMLSchema" xmlns:p="http://schemas.microsoft.com/office/2006/metadata/properties" xmlns:ns2="4b409379-1a13-4a89-b206-dac5b961c419" xmlns:ns3="2cc564d1-b520-4609-ac2a-a12aa846e132" targetNamespace="http://schemas.microsoft.com/office/2006/metadata/properties" ma:root="true" ma:fieldsID="74d3673e2720fad0d3aecad1baa99c1a" ns2:_="" ns3:_="">
    <xsd:import namespace="4b409379-1a13-4a89-b206-dac5b961c419"/>
    <xsd:import namespace="2cc564d1-b520-4609-ac2a-a12aa846e1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9379-1a13-4a89-b206-dac5b961c4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423567-5503-4a65-8069-44880db180c2}" ma:internalName="TaxCatchAll" ma:showField="CatchAllData" ma:web="4b409379-1a13-4a89-b206-dac5b961c4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c564d1-b520-4609-ac2a-a12aa846e1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770af3-d7ac-4ff3-9d02-9bfe3ff6a9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90B2-746E-4446-8263-ED5B6AE6D44B}">
  <ds:schemaRefs>
    <ds:schemaRef ds:uri="http://schemas.microsoft.com/sharepoint/v3/contenttype/forms"/>
  </ds:schemaRefs>
</ds:datastoreItem>
</file>

<file path=customXml/itemProps2.xml><?xml version="1.0" encoding="utf-8"?>
<ds:datastoreItem xmlns:ds="http://schemas.openxmlformats.org/officeDocument/2006/customXml" ds:itemID="{91D1F282-159B-6F41-9708-A6C149C06934}">
  <ds:schemaRefs>
    <ds:schemaRef ds:uri="http://schemas.openxmlformats.org/officeDocument/2006/bibliography"/>
  </ds:schemaRefs>
</ds:datastoreItem>
</file>

<file path=customXml/itemProps3.xml><?xml version="1.0" encoding="utf-8"?>
<ds:datastoreItem xmlns:ds="http://schemas.openxmlformats.org/officeDocument/2006/customXml" ds:itemID="{1DC61A52-3279-40B5-A9DA-9511F20B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9379-1a13-4a89-b206-dac5b961c419"/>
    <ds:schemaRef ds:uri="2cc564d1-b520-4609-ac2a-a12aa846e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9</cp:revision>
  <dcterms:created xsi:type="dcterms:W3CDTF">2022-08-17T14:44:00Z</dcterms:created>
  <dcterms:modified xsi:type="dcterms:W3CDTF">2022-08-17T16:02:00Z</dcterms:modified>
</cp:coreProperties>
</file>